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64126E" w:rsidRPr="0064126E" w:rsidRDefault="0064126E" w:rsidP="0064126E">
      <w:pPr>
        <w:spacing w:before="100" w:after="100" w:line="240" w:lineRule="auto"/>
        <w:ind w:left="2836" w:firstLine="709"/>
        <w:rPr>
          <w:rFonts w:ascii="Georgia" w:eastAsia="Times New Roman" w:hAnsi="Georgia" w:cs="Georgia"/>
          <w:color w:val="000000"/>
        </w:rPr>
      </w:pPr>
      <w:r w:rsidRPr="0064126E">
        <w:rPr>
          <w:rFonts w:ascii="Georgia" w:eastAsia="Times New Roman" w:hAnsi="Georgia" w:cs="Georgia"/>
          <w:color w:val="000000"/>
        </w:rPr>
        <w:t>COMUNICATO STAMPA</w:t>
      </w:r>
    </w:p>
    <w:p w:rsidR="0064126E" w:rsidRPr="0064126E" w:rsidRDefault="0064126E" w:rsidP="0064126E">
      <w:pPr>
        <w:spacing w:after="0" w:line="240" w:lineRule="auto"/>
        <w:ind w:left="2836" w:firstLine="709"/>
        <w:rPr>
          <w:rFonts w:ascii="Georgia" w:eastAsia="Times New Roman" w:hAnsi="Georgia" w:cs="Georgia"/>
          <w:color w:val="000000"/>
        </w:rPr>
      </w:pPr>
    </w:p>
    <w:p w:rsidR="0064126E" w:rsidRPr="0064126E" w:rsidRDefault="0064126E" w:rsidP="0064126E">
      <w:pPr>
        <w:spacing w:after="0" w:line="240" w:lineRule="auto"/>
        <w:jc w:val="center"/>
        <w:rPr>
          <w:rFonts w:ascii="Georgia" w:hAnsi="Georgia" w:cs="Georgia"/>
          <w:b/>
          <w:bCs/>
        </w:rPr>
      </w:pPr>
      <w:r w:rsidRPr="0064126E">
        <w:rPr>
          <w:rFonts w:ascii="Georgia" w:hAnsi="Georgia" w:cs="Georgia"/>
          <w:b/>
          <w:bCs/>
        </w:rPr>
        <w:t>Magazzini Gabrielli cresce a Roma e provincia</w:t>
      </w:r>
    </w:p>
    <w:p w:rsidR="0064126E" w:rsidRPr="0064126E" w:rsidRDefault="0064126E" w:rsidP="0064126E">
      <w:pPr>
        <w:spacing w:after="0" w:line="240" w:lineRule="auto"/>
        <w:jc w:val="center"/>
        <w:rPr>
          <w:rFonts w:ascii="Georgia" w:hAnsi="Georgia" w:cs="Georgia"/>
          <w:b/>
          <w:bCs/>
        </w:rPr>
      </w:pPr>
    </w:p>
    <w:p w:rsidR="0064126E" w:rsidRPr="0064126E" w:rsidRDefault="0064126E" w:rsidP="0064126E">
      <w:pPr>
        <w:spacing w:after="0" w:line="240" w:lineRule="auto"/>
        <w:jc w:val="center"/>
        <w:rPr>
          <w:rFonts w:ascii="Georgia" w:hAnsi="Georgia" w:cs="Georgia"/>
          <w:i/>
          <w:iCs/>
        </w:rPr>
      </w:pPr>
      <w:r w:rsidRPr="0064126E">
        <w:rPr>
          <w:rFonts w:ascii="Georgia" w:hAnsi="Georgia" w:cs="Georgia"/>
          <w:i/>
          <w:iCs/>
        </w:rPr>
        <w:t>Verranno aperti 54 negozi a marchio Tigre</w:t>
      </w:r>
    </w:p>
    <w:p w:rsidR="0064126E" w:rsidRPr="0064126E" w:rsidRDefault="0064126E" w:rsidP="0064126E">
      <w:pPr>
        <w:jc w:val="both"/>
      </w:pP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ROMA – La Magazzini Gabrielli SpA continua a crescere, e lo sta facendo grazie all’acquisizione da Distribuzione Roma della  sua rete di punti vendita presenti nella capitale e nella sua  provincia . L'operazione avviata da qualche mese si è conclusa con la sottoscrizione dell'intesa.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 xml:space="preserve">I negozi , 41 nel comune di Roma, 12 nella provincia e uno ad Anagni in provincia di Frosinone, verranno integrati nella rete vendita della Magazzini Gabrielli  a partire da aprile.  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 xml:space="preserve">“L'acquisizione di Roma si inserisce nella strategia della nostra azienda – ha detto </w:t>
      </w:r>
      <w:r w:rsidRPr="0064126E">
        <w:rPr>
          <w:rFonts w:ascii="Georgia" w:hAnsi="Georgia" w:cs="Georgia"/>
          <w:b/>
          <w:bCs/>
          <w:sz w:val="20"/>
          <w:szCs w:val="20"/>
        </w:rPr>
        <w:t>Luciano Gabrielli</w:t>
      </w:r>
      <w:r w:rsidRPr="0064126E">
        <w:rPr>
          <w:rFonts w:ascii="Georgia" w:hAnsi="Georgia" w:cs="Georgia"/>
          <w:sz w:val="20"/>
          <w:szCs w:val="20"/>
        </w:rPr>
        <w:t xml:space="preserve"> Presidente della Magazzini Gabrielli SpA – che prevede di continuare ad operare nel proprio territorio di riferimento con la duplice direttrice del consolidamento nelle aree storicamente presidiate  e quella dello sviluppo nelle aree di più recente espansione  con l'obiettivo di aumentare la nostra quota di mercato.. Evoluzione che continuerà a basarsi sul concetto della multicanalità, da sempre nostro punto di forza. 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 xml:space="preserve">“Con questa acquisizione,  – ha detto </w:t>
      </w:r>
      <w:r w:rsidRPr="0064126E">
        <w:rPr>
          <w:rFonts w:ascii="Georgia" w:hAnsi="Georgia" w:cs="Georgia"/>
          <w:b/>
          <w:bCs/>
          <w:sz w:val="20"/>
          <w:szCs w:val="20"/>
        </w:rPr>
        <w:t>Luca Silvestrelli</w:t>
      </w:r>
      <w:r w:rsidRPr="0064126E">
        <w:rPr>
          <w:rFonts w:ascii="Georgia" w:hAnsi="Georgia" w:cs="Georgia"/>
          <w:sz w:val="20"/>
          <w:szCs w:val="20"/>
        </w:rPr>
        <w:t xml:space="preserve"> Amministratore Delegato della Magazzini Gabrielli SpA – la nostra diventa l'azienda familiare più importante della GDO (Grande Distribuzione Organizzata) del centro Italia e tra le prime realtà a livello nazionale. Nel corso del 2022 abbiamo raggiunto un importante traguardo con il superamento del miliardo di fatturato e tale dato è destinato ad avere un ulteriore considerevole incremento a seguito dell'acquisizione che abbiamo definito con Distribuzione Roma e grazie al  piano di nuove aperture già in cantiere.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Il passaggio dei 54 nuovi punti vendita avverrà in maniera graduale, con l’obiettivo di garantire la continuità a tutti i collaboratori (800 circa) del rapporto di lavoro, e continuità di servizio alla numerosa ed affezionata clientela, presentandoci adeguatamente da subito, anche nei giorni delicati del cambio insegna.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La nostra visione è quella di integrare i nuovi punti vendita con la rete esistente, di trasferire tutto il nostro know how nella piazza di Roma e contemporaneamente di far permeare i negozi delle altre regioni di ciò che di nuovo impareremo da questa meravigliosa città. Ci piace valorizzare le eccellenze e le caratteristiche dei singoli territori ma anche veicolare e favorire il trasferimento di esperienze positive tra le differenti aree. Vogliamo offrire la migliore “shopping experience” ai nostri clienti, ovunque operiamo.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Siamo presenti nel Lazio dal 1996 con  i supermercati ad insegna Tigre che fino a ieri erano  complessivamente 52 in tutta la regione ed ora supereremo il centin</w:t>
      </w:r>
      <w:r w:rsidR="00D11CBB">
        <w:rPr>
          <w:rFonts w:ascii="Georgia" w:hAnsi="Georgia" w:cs="Georgia"/>
          <w:sz w:val="20"/>
          <w:szCs w:val="20"/>
        </w:rPr>
        <w:t>aio. A Roma da 21 passeremo a 62</w:t>
      </w:r>
      <w:r w:rsidRPr="0064126E">
        <w:rPr>
          <w:rFonts w:ascii="Georgia" w:hAnsi="Georgia" w:cs="Georgia"/>
          <w:sz w:val="20"/>
          <w:szCs w:val="20"/>
        </w:rPr>
        <w:t xml:space="preserve"> punti vendita Tigre.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Da più di due anni abbiamo inaugurato il nuovo Superstore a marchio Oasi di Zagarolo ed altri dello stesso format saranno aperti in zone limitrofe.</w:t>
      </w:r>
    </w:p>
    <w:p w:rsidR="0064126E" w:rsidRPr="0064126E" w:rsidRDefault="0064126E" w:rsidP="0064126E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Uno sviluppo sano e sostenibile in un territorio che amiamo e conosciamo, questa è la nostra visione strategica”.</w:t>
      </w:r>
    </w:p>
    <w:p w:rsidR="0064126E" w:rsidRPr="0064126E" w:rsidRDefault="0064126E" w:rsidP="0064126E">
      <w:pPr>
        <w:pStyle w:val="Corpotesto"/>
        <w:tabs>
          <w:tab w:val="left" w:pos="3339"/>
        </w:tabs>
        <w:spacing w:after="0" w:line="240" w:lineRule="auto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b/>
          <w:bCs/>
          <w:sz w:val="20"/>
          <w:szCs w:val="20"/>
        </w:rPr>
        <w:t xml:space="preserve">Ufficio stampa Logos </w:t>
      </w:r>
    </w:p>
    <w:p w:rsidR="0064126E" w:rsidRPr="0064126E" w:rsidRDefault="0064126E" w:rsidP="0064126E">
      <w:pPr>
        <w:pStyle w:val="Corpotesto"/>
        <w:tabs>
          <w:tab w:val="left" w:pos="3339"/>
        </w:tabs>
        <w:spacing w:after="0" w:line="240" w:lineRule="auto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Tel e fax 0735753957</w:t>
      </w:r>
    </w:p>
    <w:p w:rsidR="0064126E" w:rsidRPr="0064126E" w:rsidRDefault="0064126E" w:rsidP="0064126E">
      <w:pPr>
        <w:pStyle w:val="Corpotesto"/>
        <w:spacing w:after="0" w:line="240" w:lineRule="auto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Vittorio Bellagamba 3480743503</w:t>
      </w:r>
      <w:r w:rsidRPr="0064126E">
        <w:rPr>
          <w:rFonts w:ascii="Georgia" w:hAnsi="Georgia" w:cs="Georgia"/>
          <w:sz w:val="20"/>
          <w:szCs w:val="20"/>
        </w:rPr>
        <w:softHyphen/>
      </w:r>
    </w:p>
    <w:p w:rsidR="0064126E" w:rsidRPr="0064126E" w:rsidRDefault="0064126E" w:rsidP="0064126E">
      <w:pPr>
        <w:pStyle w:val="Corpotesto"/>
        <w:spacing w:after="0" w:line="240" w:lineRule="auto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Luigina Pezzoli 3409231719</w:t>
      </w:r>
    </w:p>
    <w:p w:rsidR="0064126E" w:rsidRPr="0064126E" w:rsidRDefault="0064126E" w:rsidP="0064126E">
      <w:pPr>
        <w:pStyle w:val="Corpotesto"/>
        <w:spacing w:after="0" w:line="240" w:lineRule="auto"/>
        <w:rPr>
          <w:rFonts w:ascii="Georgia" w:hAnsi="Georgia" w:cs="Georgia"/>
          <w:sz w:val="20"/>
          <w:szCs w:val="20"/>
        </w:rPr>
      </w:pPr>
      <w:r w:rsidRPr="0064126E">
        <w:rPr>
          <w:rFonts w:ascii="Georgia" w:hAnsi="Georgia" w:cs="Georgia"/>
          <w:sz w:val="20"/>
          <w:szCs w:val="20"/>
        </w:rPr>
        <w:t>Roberto Valeri 3472822367</w:t>
      </w:r>
    </w:p>
    <w:p w:rsidR="007C4979" w:rsidRPr="0064126E" w:rsidRDefault="0064126E" w:rsidP="0064126E">
      <w:pPr>
        <w:pStyle w:val="Corpotesto"/>
        <w:spacing w:after="0" w:line="240" w:lineRule="auto"/>
        <w:rPr>
          <w:rFonts w:ascii="Georgia" w:hAnsi="Georgia" w:cs="Georgia"/>
          <w:sz w:val="20"/>
          <w:szCs w:val="20"/>
          <w:lang w:val="en-US"/>
        </w:rPr>
      </w:pPr>
      <w:r w:rsidRPr="0064126E">
        <w:rPr>
          <w:rFonts w:ascii="Georgia" w:hAnsi="Georgia" w:cs="Georgia"/>
          <w:sz w:val="20"/>
          <w:szCs w:val="20"/>
          <w:lang w:val="en-US"/>
        </w:rPr>
        <w:t xml:space="preserve">Sito: </w:t>
      </w:r>
      <w:hyperlink r:id="rId7" w:history="1">
        <w:r w:rsidRPr="0064126E">
          <w:rPr>
            <w:rStyle w:val="Collegamentoipertestuale"/>
            <w:rFonts w:ascii="Georgia" w:hAnsi="Georgia" w:cs="Georgia"/>
            <w:sz w:val="20"/>
            <w:szCs w:val="20"/>
            <w:lang w:val="en-US"/>
          </w:rPr>
          <w:t>www.logosnotizie.it</w:t>
        </w:r>
      </w:hyperlink>
      <w:r w:rsidRPr="0064126E">
        <w:rPr>
          <w:rFonts w:ascii="Georgia" w:hAnsi="Georgia" w:cs="Georgia"/>
          <w:sz w:val="20"/>
          <w:szCs w:val="20"/>
          <w:lang w:val="en-US"/>
        </w:rPr>
        <w:t xml:space="preserve"> </w:t>
      </w:r>
    </w:p>
    <w:sectPr w:rsidR="007C4979" w:rsidRPr="0064126E">
      <w:headerReference w:type="default" r:id="rId8"/>
      <w:footerReference w:type="default" r:id="rId9"/>
      <w:pgSz w:w="11906" w:h="16838"/>
      <w:pgMar w:top="1395" w:right="849" w:bottom="1191" w:left="1134" w:header="1338" w:footer="1134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E7D64" w:rsidRDefault="00CE7D64">
      <w:pPr>
        <w:spacing w:after="0" w:line="240" w:lineRule="auto"/>
      </w:pPr>
      <w:r>
        <w:separator/>
      </w:r>
    </w:p>
  </w:endnote>
  <w:endnote w:type="continuationSeparator" w:id="0">
    <w:p w:rsidR="00CE7D64" w:rsidRDefault="00CE7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203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607" w:rsidRDefault="00BE0607">
    <w:pPr>
      <w:pStyle w:val="Pidipagina"/>
    </w:pPr>
    <w:r>
      <w:t xml:space="preserve">     </w:t>
    </w:r>
    <w:r w:rsidR="00673757">
      <w:rPr>
        <w:noProof/>
        <w:lang w:val="it-IT"/>
      </w:rPr>
      <w:drawing>
        <wp:inline distT="0" distB="0" distL="0" distR="0">
          <wp:extent cx="5848350" cy="36195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361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0607" w:rsidRDefault="00BE0607">
    <w:pPr>
      <w:pStyle w:val="Pidipagina"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E7D64" w:rsidRDefault="00CE7D64">
      <w:pPr>
        <w:spacing w:after="0" w:line="240" w:lineRule="auto"/>
      </w:pPr>
      <w:r>
        <w:separator/>
      </w:r>
    </w:p>
  </w:footnote>
  <w:footnote w:type="continuationSeparator" w:id="0">
    <w:p w:rsidR="00CE7D64" w:rsidRDefault="00CE7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E0607" w:rsidRDefault="00BE0607">
    <w:pPr>
      <w:pStyle w:val="Intestazione"/>
      <w:tabs>
        <w:tab w:val="clear" w:pos="9638"/>
        <w:tab w:val="right" w:pos="10206"/>
      </w:tabs>
      <w:ind w:right="-283"/>
    </w:pPr>
    <w:r>
      <w:t xml:space="preserve">                                                                                                                                                    </w:t>
    </w:r>
    <w:r w:rsidR="00673757">
      <w:rPr>
        <w:noProof/>
        <w:lang w:val="it-IT"/>
      </w:rPr>
      <w:drawing>
        <wp:inline distT="0" distB="0" distL="0" distR="0">
          <wp:extent cx="1790700" cy="762000"/>
          <wp:effectExtent l="0" t="0" r="0" b="0"/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E0607" w:rsidRDefault="00BE0607">
    <w:pPr>
      <w:spacing w:before="100" w:after="100" w:line="10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3431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DA"/>
    <w:rsid w:val="00004347"/>
    <w:rsid w:val="00005281"/>
    <w:rsid w:val="000166C2"/>
    <w:rsid w:val="00017B2E"/>
    <w:rsid w:val="0002101A"/>
    <w:rsid w:val="00036CEA"/>
    <w:rsid w:val="0004622D"/>
    <w:rsid w:val="000827AE"/>
    <w:rsid w:val="000928BD"/>
    <w:rsid w:val="00096EC7"/>
    <w:rsid w:val="000B0844"/>
    <w:rsid w:val="000F64E1"/>
    <w:rsid w:val="001132FC"/>
    <w:rsid w:val="0013082A"/>
    <w:rsid w:val="00134D9C"/>
    <w:rsid w:val="001462A8"/>
    <w:rsid w:val="00146FB5"/>
    <w:rsid w:val="00153AF6"/>
    <w:rsid w:val="0016090D"/>
    <w:rsid w:val="00180B9B"/>
    <w:rsid w:val="001B159E"/>
    <w:rsid w:val="001B1829"/>
    <w:rsid w:val="001B606B"/>
    <w:rsid w:val="001C7B3B"/>
    <w:rsid w:val="001E65E2"/>
    <w:rsid w:val="00212789"/>
    <w:rsid w:val="00213BA4"/>
    <w:rsid w:val="0022397A"/>
    <w:rsid w:val="00224704"/>
    <w:rsid w:val="00236D0C"/>
    <w:rsid w:val="002631B8"/>
    <w:rsid w:val="00265C72"/>
    <w:rsid w:val="0027597B"/>
    <w:rsid w:val="00275FF9"/>
    <w:rsid w:val="00277C30"/>
    <w:rsid w:val="0028471B"/>
    <w:rsid w:val="002A06AA"/>
    <w:rsid w:val="002A0C5B"/>
    <w:rsid w:val="002A6E72"/>
    <w:rsid w:val="002B6303"/>
    <w:rsid w:val="002B7B01"/>
    <w:rsid w:val="002C05B8"/>
    <w:rsid w:val="002C7AC9"/>
    <w:rsid w:val="002D1171"/>
    <w:rsid w:val="002D472B"/>
    <w:rsid w:val="002E215B"/>
    <w:rsid w:val="002E797C"/>
    <w:rsid w:val="002F60B3"/>
    <w:rsid w:val="00311807"/>
    <w:rsid w:val="003120CE"/>
    <w:rsid w:val="003133DE"/>
    <w:rsid w:val="00321E9E"/>
    <w:rsid w:val="0032791E"/>
    <w:rsid w:val="00353DAD"/>
    <w:rsid w:val="003544C7"/>
    <w:rsid w:val="00355184"/>
    <w:rsid w:val="003766E4"/>
    <w:rsid w:val="0037750C"/>
    <w:rsid w:val="00393728"/>
    <w:rsid w:val="003951F6"/>
    <w:rsid w:val="003A0758"/>
    <w:rsid w:val="003A2528"/>
    <w:rsid w:val="003A63C5"/>
    <w:rsid w:val="003B12C0"/>
    <w:rsid w:val="003B4445"/>
    <w:rsid w:val="003B7F4F"/>
    <w:rsid w:val="003D09E3"/>
    <w:rsid w:val="003D1147"/>
    <w:rsid w:val="003D2678"/>
    <w:rsid w:val="003E2BC8"/>
    <w:rsid w:val="00404CC8"/>
    <w:rsid w:val="00420861"/>
    <w:rsid w:val="00426F3F"/>
    <w:rsid w:val="004302E5"/>
    <w:rsid w:val="00434B0A"/>
    <w:rsid w:val="004635E9"/>
    <w:rsid w:val="004733A0"/>
    <w:rsid w:val="004772F5"/>
    <w:rsid w:val="0048028D"/>
    <w:rsid w:val="00490780"/>
    <w:rsid w:val="004B63F8"/>
    <w:rsid w:val="004B66E6"/>
    <w:rsid w:val="004C7556"/>
    <w:rsid w:val="00515BAE"/>
    <w:rsid w:val="00525556"/>
    <w:rsid w:val="005267F1"/>
    <w:rsid w:val="005301AD"/>
    <w:rsid w:val="00536070"/>
    <w:rsid w:val="00541570"/>
    <w:rsid w:val="00574CE7"/>
    <w:rsid w:val="00581932"/>
    <w:rsid w:val="00584C54"/>
    <w:rsid w:val="00584FAB"/>
    <w:rsid w:val="005C4DB1"/>
    <w:rsid w:val="005E0AC1"/>
    <w:rsid w:val="005E1FA1"/>
    <w:rsid w:val="005E53D2"/>
    <w:rsid w:val="005F01A8"/>
    <w:rsid w:val="00602DE6"/>
    <w:rsid w:val="006100EF"/>
    <w:rsid w:val="006272F9"/>
    <w:rsid w:val="0064126E"/>
    <w:rsid w:val="006616FD"/>
    <w:rsid w:val="006733C8"/>
    <w:rsid w:val="00673757"/>
    <w:rsid w:val="006807CC"/>
    <w:rsid w:val="00681B63"/>
    <w:rsid w:val="00681E38"/>
    <w:rsid w:val="00686900"/>
    <w:rsid w:val="00692CEE"/>
    <w:rsid w:val="006A5751"/>
    <w:rsid w:val="006F4669"/>
    <w:rsid w:val="006F5C96"/>
    <w:rsid w:val="006F6916"/>
    <w:rsid w:val="006F6CF3"/>
    <w:rsid w:val="007026A7"/>
    <w:rsid w:val="00714B86"/>
    <w:rsid w:val="007265E0"/>
    <w:rsid w:val="00726DDF"/>
    <w:rsid w:val="007522DA"/>
    <w:rsid w:val="00753F29"/>
    <w:rsid w:val="00773CF6"/>
    <w:rsid w:val="007778C5"/>
    <w:rsid w:val="0079305E"/>
    <w:rsid w:val="007A00CB"/>
    <w:rsid w:val="007A5B20"/>
    <w:rsid w:val="007A678F"/>
    <w:rsid w:val="007C4979"/>
    <w:rsid w:val="007D2CB5"/>
    <w:rsid w:val="007D2E82"/>
    <w:rsid w:val="007D35C6"/>
    <w:rsid w:val="007D3E85"/>
    <w:rsid w:val="007F27B5"/>
    <w:rsid w:val="00826B15"/>
    <w:rsid w:val="00835747"/>
    <w:rsid w:val="0084032F"/>
    <w:rsid w:val="00840F92"/>
    <w:rsid w:val="008428E3"/>
    <w:rsid w:val="00850EC0"/>
    <w:rsid w:val="0088079C"/>
    <w:rsid w:val="008A02B0"/>
    <w:rsid w:val="008A2E2F"/>
    <w:rsid w:val="008B469E"/>
    <w:rsid w:val="008B496C"/>
    <w:rsid w:val="008D6B84"/>
    <w:rsid w:val="008F0C3D"/>
    <w:rsid w:val="00901065"/>
    <w:rsid w:val="00912105"/>
    <w:rsid w:val="00924739"/>
    <w:rsid w:val="00931FB5"/>
    <w:rsid w:val="009408E1"/>
    <w:rsid w:val="00940D1B"/>
    <w:rsid w:val="00952B2B"/>
    <w:rsid w:val="009532BE"/>
    <w:rsid w:val="00954233"/>
    <w:rsid w:val="00965EB0"/>
    <w:rsid w:val="00975013"/>
    <w:rsid w:val="00981DBC"/>
    <w:rsid w:val="009A7986"/>
    <w:rsid w:val="009B0F26"/>
    <w:rsid w:val="009C523C"/>
    <w:rsid w:val="00A01392"/>
    <w:rsid w:val="00A02146"/>
    <w:rsid w:val="00A02C84"/>
    <w:rsid w:val="00A03814"/>
    <w:rsid w:val="00A038BA"/>
    <w:rsid w:val="00A31018"/>
    <w:rsid w:val="00A311FB"/>
    <w:rsid w:val="00A44792"/>
    <w:rsid w:val="00A47DB9"/>
    <w:rsid w:val="00A513DA"/>
    <w:rsid w:val="00A74E1B"/>
    <w:rsid w:val="00A879DF"/>
    <w:rsid w:val="00A95184"/>
    <w:rsid w:val="00AA5280"/>
    <w:rsid w:val="00AC280E"/>
    <w:rsid w:val="00AF7971"/>
    <w:rsid w:val="00B25648"/>
    <w:rsid w:val="00B33B49"/>
    <w:rsid w:val="00B40418"/>
    <w:rsid w:val="00B478C9"/>
    <w:rsid w:val="00B6090F"/>
    <w:rsid w:val="00B664E2"/>
    <w:rsid w:val="00B71F97"/>
    <w:rsid w:val="00B7507D"/>
    <w:rsid w:val="00B80EBC"/>
    <w:rsid w:val="00B91F6D"/>
    <w:rsid w:val="00B9402A"/>
    <w:rsid w:val="00BA691C"/>
    <w:rsid w:val="00BB4DAF"/>
    <w:rsid w:val="00BD7894"/>
    <w:rsid w:val="00BE0607"/>
    <w:rsid w:val="00BE65CD"/>
    <w:rsid w:val="00C00053"/>
    <w:rsid w:val="00C1228B"/>
    <w:rsid w:val="00C12B99"/>
    <w:rsid w:val="00C248F3"/>
    <w:rsid w:val="00C33556"/>
    <w:rsid w:val="00C42252"/>
    <w:rsid w:val="00C56FA0"/>
    <w:rsid w:val="00C76B50"/>
    <w:rsid w:val="00C80956"/>
    <w:rsid w:val="00C835F5"/>
    <w:rsid w:val="00C96686"/>
    <w:rsid w:val="00CB62D3"/>
    <w:rsid w:val="00CD61F3"/>
    <w:rsid w:val="00CD74E8"/>
    <w:rsid w:val="00CE1EEA"/>
    <w:rsid w:val="00CE299B"/>
    <w:rsid w:val="00CE2A00"/>
    <w:rsid w:val="00CE4773"/>
    <w:rsid w:val="00CE7AD9"/>
    <w:rsid w:val="00CE7D64"/>
    <w:rsid w:val="00D11CBB"/>
    <w:rsid w:val="00D26F89"/>
    <w:rsid w:val="00D32068"/>
    <w:rsid w:val="00D37222"/>
    <w:rsid w:val="00D43FA7"/>
    <w:rsid w:val="00D67705"/>
    <w:rsid w:val="00D7751B"/>
    <w:rsid w:val="00D83A7F"/>
    <w:rsid w:val="00D90567"/>
    <w:rsid w:val="00DA1122"/>
    <w:rsid w:val="00DA775F"/>
    <w:rsid w:val="00DA7781"/>
    <w:rsid w:val="00DC1F52"/>
    <w:rsid w:val="00DD6F50"/>
    <w:rsid w:val="00DE0D41"/>
    <w:rsid w:val="00DF2B4B"/>
    <w:rsid w:val="00DF6201"/>
    <w:rsid w:val="00E0045A"/>
    <w:rsid w:val="00E017ED"/>
    <w:rsid w:val="00E1427D"/>
    <w:rsid w:val="00E361DE"/>
    <w:rsid w:val="00E43346"/>
    <w:rsid w:val="00E451FB"/>
    <w:rsid w:val="00E64213"/>
    <w:rsid w:val="00E86E49"/>
    <w:rsid w:val="00E90464"/>
    <w:rsid w:val="00E95963"/>
    <w:rsid w:val="00E96EC3"/>
    <w:rsid w:val="00EA2AD0"/>
    <w:rsid w:val="00EC0297"/>
    <w:rsid w:val="00F04AB2"/>
    <w:rsid w:val="00F17F2E"/>
    <w:rsid w:val="00F20F24"/>
    <w:rsid w:val="00F33573"/>
    <w:rsid w:val="00F361DB"/>
    <w:rsid w:val="00F60959"/>
    <w:rsid w:val="00F81C00"/>
    <w:rsid w:val="00FB51C9"/>
    <w:rsid w:val="00FF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1D21EC8C-1791-4CA8-8DB0-66D354C6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font1203"/>
      <w:kern w:val="1"/>
      <w:sz w:val="22"/>
      <w:szCs w:val="22"/>
      <w:lang w:eastAsia="ar-SA"/>
    </w:rPr>
  </w:style>
  <w:style w:type="paragraph" w:styleId="Titolo1">
    <w:name w:val="heading 1"/>
    <w:basedOn w:val="Normale"/>
    <w:next w:val="Corpotesto"/>
    <w:qFormat/>
    <w:pPr>
      <w:numPr>
        <w:numId w:val="1"/>
      </w:numPr>
      <w:suppressAutoHyphens w:val="0"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olo2">
    <w:name w:val="heading 2"/>
    <w:basedOn w:val="Normale"/>
    <w:next w:val="Corpotesto"/>
    <w:qFormat/>
    <w:pPr>
      <w:numPr>
        <w:ilvl w:val="1"/>
        <w:numId w:val="1"/>
      </w:numPr>
      <w:suppressAutoHyphens w:val="0"/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olo3">
    <w:name w:val="heading 3"/>
    <w:basedOn w:val="Normale"/>
    <w:next w:val="Corpotesto"/>
    <w:qFormat/>
    <w:pPr>
      <w:numPr>
        <w:ilvl w:val="2"/>
        <w:numId w:val="1"/>
      </w:numPr>
      <w:suppressAutoHyphens w:val="0"/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Georgia" w:eastAsia="Times New Roman" w:hAnsi="Georgia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">
    <w:name w:val="Default Paragraph Font"/>
  </w:style>
  <w:style w:type="character" w:customStyle="1" w:styleId="IntestazioneCarattere">
    <w:name w:val="Intestazione Carattere"/>
    <w:basedOn w:val="DefaultParagraphFont"/>
  </w:style>
  <w:style w:type="character" w:customStyle="1" w:styleId="PidipaginaCarattere">
    <w:name w:val="Piè di pagina Carattere"/>
    <w:basedOn w:val="DefaultParagraphFont"/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Caratteredinumerazione">
    <w:name w:val="Carattere di numerazione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TestofumettoCarattere1">
    <w:name w:val="Testo fumetto Carattere1"/>
    <w:rPr>
      <w:rFonts w:ascii="Tahoma" w:eastAsia="SimSun" w:hAnsi="Tahoma" w:cs="Tahoma"/>
      <w:sz w:val="16"/>
      <w:szCs w:val="16"/>
    </w:rPr>
  </w:style>
  <w:style w:type="character" w:styleId="Enfasigrassetto">
    <w:name w:val="Strong"/>
    <w:qFormat/>
    <w:rPr>
      <w:b/>
      <w:bCs/>
    </w:rPr>
  </w:style>
  <w:style w:type="character" w:customStyle="1" w:styleId="Titolo1Carattere">
    <w:name w:val="Titolo 1 Carattere"/>
    <w:rPr>
      <w:b/>
      <w:bCs/>
      <w:kern w:val="1"/>
      <w:sz w:val="48"/>
      <w:szCs w:val="48"/>
    </w:rPr>
  </w:style>
  <w:style w:type="character" w:customStyle="1" w:styleId="Titolo2Carattere">
    <w:name w:val="Titolo 2 Carattere"/>
    <w:rPr>
      <w:b/>
      <w:bCs/>
      <w:sz w:val="36"/>
      <w:szCs w:val="36"/>
    </w:rPr>
  </w:style>
  <w:style w:type="character" w:customStyle="1" w:styleId="Titolo3Carattere">
    <w:name w:val="Titolo 3 Carattere"/>
    <w:rPr>
      <w:b/>
      <w:bCs/>
      <w:sz w:val="27"/>
      <w:szCs w:val="27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Calibri" w:eastAsia="SimSun" w:hAnsi="Calibri" w:cs="font1203"/>
    </w:rPr>
  </w:style>
  <w:style w:type="character" w:customStyle="1" w:styleId="SoggettocommentoCarattere">
    <w:name w:val="Soggetto commento Carattere"/>
    <w:rPr>
      <w:rFonts w:ascii="Calibri" w:eastAsia="SimSun" w:hAnsi="Calibri" w:cs="font1203"/>
      <w:b/>
      <w:bCs/>
    </w:rPr>
  </w:style>
  <w:style w:type="paragraph" w:customStyle="1" w:styleId="Intestazione7">
    <w:name w:val="Intestazione7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7">
    <w:name w:val="Didascalia7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6">
    <w:name w:val="Intestazione6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6">
    <w:name w:val="Didascalia6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testazione5">
    <w:name w:val="Intestazione5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5">
    <w:name w:val="Didascalia5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customStyle="1" w:styleId="BalloonText">
    <w:name w:val="Balloon Text"/>
    <w:basedOn w:val="Normale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stocommento1">
    <w:name w:val="Testo commento1"/>
    <w:basedOn w:val="Normale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Pr>
      <w:b/>
      <w:bCs/>
    </w:rPr>
  </w:style>
  <w:style w:type="character" w:styleId="Menzionenonrisolta">
    <w:name w:val="Unresolved Mention"/>
    <w:uiPriority w:val="99"/>
    <w:semiHidden/>
    <w:unhideWhenUsed/>
    <w:rsid w:val="00773CF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9402A"/>
  </w:style>
  <w:style w:type="character" w:customStyle="1" w:styleId="CorpotestoCarattere">
    <w:name w:val="Corpo testo Carattere"/>
    <w:link w:val="Corpotesto"/>
    <w:rsid w:val="00EC0297"/>
    <w:rPr>
      <w:rFonts w:ascii="Calibri" w:eastAsia="SimSun" w:hAnsi="Calibri" w:cs="font120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ogosnotizi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2731</Characters>
  <Application>Microsoft Office Word</Application>
  <DocSecurity>4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Links>
    <vt:vector size="6" baseType="variant">
      <vt:variant>
        <vt:i4>6684732</vt:i4>
      </vt:variant>
      <vt:variant>
        <vt:i4>0</vt:i4>
      </vt:variant>
      <vt:variant>
        <vt:i4>0</vt:i4>
      </vt:variant>
      <vt:variant>
        <vt:i4>5</vt:i4>
      </vt:variant>
      <vt:variant>
        <vt:lpwstr>http://www.logosnotizie.it/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Valeria Conti</cp:lastModifiedBy>
  <cp:revision>2</cp:revision>
  <cp:lastPrinted>2020-04-23T09:29:00Z</cp:lastPrinted>
  <dcterms:created xsi:type="dcterms:W3CDTF">2023-04-20T09:06:00Z</dcterms:created>
  <dcterms:modified xsi:type="dcterms:W3CDTF">2023-04-20T09:06:00Z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